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D0" w:rsidRPr="0066441F" w:rsidRDefault="00F24B32" w:rsidP="00F24B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8                                                          </w:t>
      </w:r>
      <w:r w:rsidR="003463D0" w:rsidRPr="0066441F">
        <w:rPr>
          <w:rFonts w:ascii="Times New Roman" w:hAnsi="Times New Roman" w:cs="Times New Roman"/>
          <w:b/>
          <w:sz w:val="28"/>
          <w:szCs w:val="28"/>
        </w:rPr>
        <w:t xml:space="preserve">Публикации в СМИ, в </w:t>
      </w:r>
      <w:proofErr w:type="spellStart"/>
      <w:r w:rsidR="003463D0" w:rsidRPr="0066441F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="003463D0" w:rsidRPr="0066441F">
        <w:rPr>
          <w:rFonts w:ascii="Times New Roman" w:hAnsi="Times New Roman" w:cs="Times New Roman"/>
          <w:b/>
          <w:sz w:val="28"/>
          <w:szCs w:val="28"/>
        </w:rPr>
        <w:t>.ч</w:t>
      </w:r>
      <w:proofErr w:type="spellEnd"/>
      <w:proofErr w:type="gramEnd"/>
      <w:r w:rsidR="003463D0" w:rsidRPr="0066441F">
        <w:rPr>
          <w:rFonts w:ascii="Times New Roman" w:hAnsi="Times New Roman" w:cs="Times New Roman"/>
          <w:b/>
          <w:sz w:val="28"/>
          <w:szCs w:val="28"/>
        </w:rPr>
        <w:t xml:space="preserve"> в сети Интернет, 201</w:t>
      </w:r>
      <w:r w:rsidR="005C52E2">
        <w:rPr>
          <w:rFonts w:ascii="Times New Roman" w:hAnsi="Times New Roman" w:cs="Times New Roman"/>
          <w:b/>
          <w:sz w:val="28"/>
          <w:szCs w:val="28"/>
        </w:rPr>
        <w:t>1</w:t>
      </w:r>
      <w:r w:rsidR="003463D0" w:rsidRPr="0066441F">
        <w:rPr>
          <w:rFonts w:ascii="Times New Roman" w:hAnsi="Times New Roman" w:cs="Times New Roman"/>
          <w:b/>
          <w:sz w:val="28"/>
          <w:szCs w:val="28"/>
        </w:rPr>
        <w:t>-1</w:t>
      </w:r>
      <w:r w:rsidR="005C52E2">
        <w:rPr>
          <w:rFonts w:ascii="Times New Roman" w:hAnsi="Times New Roman" w:cs="Times New Roman"/>
          <w:b/>
          <w:sz w:val="28"/>
          <w:szCs w:val="28"/>
        </w:rPr>
        <w:t>2</w:t>
      </w:r>
      <w:r w:rsidR="003463D0" w:rsidRPr="006644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3D0" w:rsidRPr="0066441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3463D0" w:rsidRPr="0066441F">
        <w:rPr>
          <w:rFonts w:ascii="Times New Roman" w:hAnsi="Times New Roman" w:cs="Times New Roman"/>
          <w:b/>
          <w:sz w:val="28"/>
          <w:szCs w:val="28"/>
        </w:rPr>
        <w:t>.</w:t>
      </w:r>
    </w:p>
    <w:p w:rsidR="003463D0" w:rsidRPr="003463D0" w:rsidRDefault="003463D0" w:rsidP="003463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3D0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463D0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F24B32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3463D0">
        <w:rPr>
          <w:rFonts w:ascii="Times New Roman" w:hAnsi="Times New Roman" w:cs="Times New Roman"/>
          <w:b/>
          <w:sz w:val="24"/>
          <w:szCs w:val="24"/>
          <w:u w:val="single"/>
        </w:rPr>
        <w:t>ОУ Аннинская СОШ №3 с УИОП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78"/>
        <w:gridCol w:w="4131"/>
        <w:gridCol w:w="6583"/>
      </w:tblGrid>
      <w:tr w:rsidR="003463D0" w:rsidRPr="0066441F" w:rsidTr="008950D9">
        <w:trPr>
          <w:trHeight w:hRule="exact" w:val="1219"/>
        </w:trPr>
        <w:tc>
          <w:tcPr>
            <w:tcW w:w="1283" w:type="pct"/>
            <w:vAlign w:val="center"/>
          </w:tcPr>
          <w:p w:rsidR="003463D0" w:rsidRPr="00724024" w:rsidRDefault="003463D0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24">
              <w:rPr>
                <w:rFonts w:ascii="Times New Roman" w:hAnsi="Times New Roman" w:cs="Times New Roman"/>
                <w:sz w:val="24"/>
                <w:szCs w:val="24"/>
              </w:rPr>
              <w:t>ФИО педагога, предмет</w:t>
            </w:r>
          </w:p>
        </w:tc>
        <w:tc>
          <w:tcPr>
            <w:tcW w:w="1491" w:type="pct"/>
            <w:gridSpan w:val="2"/>
            <w:vAlign w:val="center"/>
          </w:tcPr>
          <w:p w:rsidR="003463D0" w:rsidRPr="00724024" w:rsidRDefault="003463D0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024">
              <w:rPr>
                <w:rFonts w:ascii="Times New Roman" w:hAnsi="Times New Roman" w:cs="Times New Roman"/>
                <w:sz w:val="24"/>
                <w:szCs w:val="24"/>
              </w:rPr>
              <w:t>Название опубликованной работы (статья, научная статья,  разработка урока, классного часа, видео-урок, презентация и т.д.)</w:t>
            </w:r>
            <w:proofErr w:type="gramEnd"/>
          </w:p>
        </w:tc>
        <w:tc>
          <w:tcPr>
            <w:tcW w:w="2226" w:type="pct"/>
            <w:vAlign w:val="center"/>
          </w:tcPr>
          <w:p w:rsidR="003463D0" w:rsidRPr="00724024" w:rsidRDefault="003463D0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24">
              <w:rPr>
                <w:rFonts w:ascii="Times New Roman" w:hAnsi="Times New Roman" w:cs="Times New Roman"/>
                <w:sz w:val="24"/>
                <w:szCs w:val="24"/>
              </w:rPr>
              <w:t>Где опубликовано, когда</w:t>
            </w:r>
          </w:p>
        </w:tc>
      </w:tr>
      <w:tr w:rsidR="003463D0" w:rsidRPr="0066441F" w:rsidTr="008950D9">
        <w:trPr>
          <w:trHeight w:hRule="exact" w:val="337"/>
        </w:trPr>
        <w:tc>
          <w:tcPr>
            <w:tcW w:w="1283" w:type="pct"/>
            <w:vAlign w:val="center"/>
          </w:tcPr>
          <w:p w:rsidR="003463D0" w:rsidRPr="00724024" w:rsidRDefault="003463D0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pct"/>
            <w:gridSpan w:val="2"/>
            <w:vAlign w:val="center"/>
          </w:tcPr>
          <w:p w:rsidR="003463D0" w:rsidRPr="00724024" w:rsidRDefault="003463D0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6" w:type="pct"/>
            <w:vAlign w:val="center"/>
          </w:tcPr>
          <w:p w:rsidR="003463D0" w:rsidRPr="00724024" w:rsidRDefault="003463D0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206A" w:rsidRPr="0066441F" w:rsidTr="008950D9">
        <w:trPr>
          <w:trHeight w:hRule="exact" w:val="1349"/>
        </w:trPr>
        <w:tc>
          <w:tcPr>
            <w:tcW w:w="1283" w:type="pct"/>
            <w:vMerge w:val="restart"/>
            <w:vAlign w:val="center"/>
          </w:tcPr>
          <w:p w:rsidR="0052206A" w:rsidRPr="008950D9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Сиротина Ия Серафимовна</w:t>
            </w:r>
            <w:r w:rsidR="008950D9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491" w:type="pct"/>
            <w:gridSpan w:val="2"/>
            <w:vAlign w:val="center"/>
          </w:tcPr>
          <w:p w:rsidR="0052206A" w:rsidRPr="00F02D3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Условия формирования компетенций </w:t>
            </w:r>
            <w:proofErr w:type="spellStart"/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стр. 240</w:t>
            </w:r>
          </w:p>
        </w:tc>
        <w:tc>
          <w:tcPr>
            <w:tcW w:w="2226" w:type="pct"/>
            <w:vAlign w:val="center"/>
          </w:tcPr>
          <w:p w:rsidR="0052206A" w:rsidRPr="00F02D3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Сборник «</w:t>
            </w:r>
            <w:proofErr w:type="spellStart"/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 подход  в образовании как основа реализации стандартов второго поколения: от теории к практике»» Материалы третьей межрегиональной научно-практической конференции</w:t>
            </w:r>
          </w:p>
          <w:p w:rsidR="0052206A" w:rsidRPr="00F02D3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Часть 1,  </w:t>
            </w:r>
            <w:proofErr w:type="spellStart"/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ВОИПКиПРО</w:t>
            </w:r>
            <w:proofErr w:type="spellEnd"/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, ВГПУ</w:t>
            </w:r>
          </w:p>
        </w:tc>
      </w:tr>
      <w:tr w:rsidR="0052206A" w:rsidRPr="0066441F" w:rsidTr="008950D9">
        <w:trPr>
          <w:trHeight w:hRule="exact" w:val="1141"/>
        </w:trPr>
        <w:tc>
          <w:tcPr>
            <w:tcW w:w="1283" w:type="pct"/>
            <w:vMerge/>
            <w:vAlign w:val="center"/>
          </w:tcPr>
          <w:p w:rsidR="0052206A" w:rsidRPr="00F02D3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«Информационно-коммуникационные технологии в образовательном процессе на уроках в начальной школе» стр.381</w:t>
            </w:r>
          </w:p>
        </w:tc>
        <w:tc>
          <w:tcPr>
            <w:tcW w:w="2226" w:type="pct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материалов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«Информатизация учебного процесса и управления образованием. Сетевые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ноября 2011 года</w:t>
            </w:r>
          </w:p>
        </w:tc>
      </w:tr>
      <w:tr w:rsidR="0052206A" w:rsidRPr="0066441F" w:rsidTr="008950D9">
        <w:trPr>
          <w:trHeight w:hRule="exact" w:val="1129"/>
        </w:trPr>
        <w:tc>
          <w:tcPr>
            <w:tcW w:w="1283" w:type="pct"/>
            <w:vMerge/>
            <w:vAlign w:val="center"/>
          </w:tcPr>
          <w:p w:rsidR="0052206A" w:rsidRPr="00F02D3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экологической культуры младших школьников на уроках «Окружающего мира» стр.114</w:t>
            </w:r>
          </w:p>
        </w:tc>
        <w:tc>
          <w:tcPr>
            <w:tcW w:w="2226" w:type="pct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материалов региональной научно-практической конференции «Формирование экологической культуры школьников средствами предметов естественнонаучного цикла» 20.04.2011г</w:t>
            </w:r>
          </w:p>
        </w:tc>
      </w:tr>
      <w:tr w:rsidR="0052206A" w:rsidRPr="0066441F" w:rsidTr="008950D9">
        <w:trPr>
          <w:trHeight w:hRule="exact" w:val="1712"/>
        </w:trPr>
        <w:tc>
          <w:tcPr>
            <w:tcW w:w="1283" w:type="pct"/>
            <w:vMerge/>
            <w:vAlign w:val="center"/>
          </w:tcPr>
          <w:p w:rsidR="0052206A" w:rsidRPr="00F02D3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в ФГОС  второго поколения» стр. 250</w:t>
            </w:r>
          </w:p>
        </w:tc>
        <w:tc>
          <w:tcPr>
            <w:tcW w:w="2226" w:type="pct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«Актуальные подходы в вопросах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инновационной деятельности образовательных учреждений: материалы Всероссийской научно-практической конференции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ВОИПКиПРО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29 февраля 2012 г.)  - Воронеж. Воронежский государственный педагогический университет. 2012. – 304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AF4A5C" w:rsidRPr="0066441F" w:rsidTr="008950D9">
        <w:trPr>
          <w:trHeight w:hRule="exact" w:val="1460"/>
        </w:trPr>
        <w:tc>
          <w:tcPr>
            <w:tcW w:w="1283" w:type="pct"/>
            <w:vMerge w:val="restart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iCs/>
                <w:sz w:val="24"/>
                <w:szCs w:val="24"/>
              </w:rPr>
              <w:t>Сидоренкова А.В., Рябова В.В.</w:t>
            </w:r>
          </w:p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02D3A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 интегрированного занятия для дошкольников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895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2D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394</w:t>
            </w:r>
          </w:p>
        </w:tc>
        <w:tc>
          <w:tcPr>
            <w:tcW w:w="2226" w:type="pct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Научное издание: «</w:t>
            </w:r>
            <w:proofErr w:type="spellStart"/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</w:p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в образовании как основа реализации стандартов</w:t>
            </w:r>
            <w:r w:rsidR="00895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второго поколения: от теории к практике» Часть 2  </w:t>
            </w:r>
            <w:r w:rsidRPr="00F02D3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третьей межрегиональной научно-практической конференции</w:t>
            </w:r>
          </w:p>
        </w:tc>
      </w:tr>
      <w:tr w:rsidR="00AF4A5C" w:rsidRPr="0066441F" w:rsidTr="008950D9">
        <w:trPr>
          <w:trHeight w:hRule="exact" w:val="1281"/>
        </w:trPr>
        <w:tc>
          <w:tcPr>
            <w:tcW w:w="1283" w:type="pct"/>
            <w:vMerge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Статья: «Урок русского языка в 10 классе»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стр.82</w:t>
            </w:r>
          </w:p>
        </w:tc>
        <w:tc>
          <w:tcPr>
            <w:tcW w:w="2226" w:type="pct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учебно-методических материалов Выпуск 2. «Филологические тетради. Готовимся к ЕГЭ и ГИА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 методического опыта  Внеклассного мероприятия» Воронеж Издательско-полиграфический центр «Научная книга» 2011</w:t>
            </w:r>
          </w:p>
        </w:tc>
      </w:tr>
      <w:tr w:rsidR="0022668D" w:rsidRPr="0066441F" w:rsidTr="008950D9">
        <w:trPr>
          <w:trHeight w:hRule="exact" w:val="1413"/>
        </w:trPr>
        <w:tc>
          <w:tcPr>
            <w:tcW w:w="1283" w:type="pct"/>
            <w:vAlign w:val="center"/>
          </w:tcPr>
          <w:p w:rsidR="0022668D" w:rsidRPr="00F02D3A" w:rsidRDefault="0022668D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Сидоренкова Антонина Васильевна</w:t>
            </w:r>
          </w:p>
        </w:tc>
        <w:tc>
          <w:tcPr>
            <w:tcW w:w="1491" w:type="pct"/>
            <w:gridSpan w:val="2"/>
            <w:vAlign w:val="center"/>
          </w:tcPr>
          <w:p w:rsidR="0022668D" w:rsidRDefault="0022668D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«Роль педагога-психолога в инновационной деятельности школы» стр.33</w:t>
            </w:r>
          </w:p>
        </w:tc>
        <w:tc>
          <w:tcPr>
            <w:tcW w:w="2226" w:type="pct"/>
            <w:vAlign w:val="center"/>
          </w:tcPr>
          <w:p w:rsidR="0022668D" w:rsidRDefault="0022668D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«Адаптация коллективов образовательных учреждений к инновациям в системе образования» Часть 1</w:t>
            </w:r>
            <w:r w:rsidR="00D22875">
              <w:rPr>
                <w:rFonts w:ascii="Times New Roman" w:hAnsi="Times New Roman" w:cs="Times New Roman"/>
                <w:sz w:val="24"/>
                <w:szCs w:val="24"/>
              </w:rPr>
              <w:t>: Материалы заочной межрегиональной научно-практической конференции. -</w:t>
            </w:r>
            <w:proofErr w:type="gramStart"/>
            <w:r w:rsidR="00D2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Воронеж. Воронежский государственный педагогический университет. 2012.</w:t>
            </w:r>
            <w:r w:rsidR="00D22875">
              <w:rPr>
                <w:rFonts w:ascii="Times New Roman" w:hAnsi="Times New Roman" w:cs="Times New Roman"/>
                <w:sz w:val="24"/>
                <w:szCs w:val="24"/>
              </w:rPr>
              <w:t xml:space="preserve"> – 268 </w:t>
            </w:r>
            <w:proofErr w:type="gramStart"/>
            <w:r w:rsidR="00D228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AF4A5C" w:rsidRPr="0066441F" w:rsidTr="008950D9">
        <w:trPr>
          <w:trHeight w:hRule="exact" w:val="1419"/>
        </w:trPr>
        <w:tc>
          <w:tcPr>
            <w:tcW w:w="1283" w:type="pct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iCs/>
                <w:sz w:val="24"/>
                <w:szCs w:val="24"/>
              </w:rPr>
              <w:t>Азовская Елена Васильевна</w:t>
            </w:r>
          </w:p>
        </w:tc>
        <w:tc>
          <w:tcPr>
            <w:tcW w:w="1491" w:type="pct"/>
            <w:gridSpan w:val="2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компетенции</w:t>
            </w:r>
          </w:p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на уроках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895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2D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390</w:t>
            </w:r>
          </w:p>
        </w:tc>
        <w:tc>
          <w:tcPr>
            <w:tcW w:w="2226" w:type="pct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Научное издание: «</w:t>
            </w:r>
            <w:proofErr w:type="spellStart"/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</w:p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в образовании как основа реализации стандартов</w:t>
            </w:r>
          </w:p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второго поколения: от теории к практике» Часть 2  </w:t>
            </w:r>
            <w:r w:rsidRPr="00F02D3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третьей межрегиональной  научно-практической конференции</w:t>
            </w:r>
          </w:p>
        </w:tc>
      </w:tr>
      <w:tr w:rsidR="00AF4A5C" w:rsidRPr="0066441F" w:rsidTr="008950D9">
        <w:trPr>
          <w:trHeight w:hRule="exact" w:val="1460"/>
        </w:trPr>
        <w:tc>
          <w:tcPr>
            <w:tcW w:w="1283" w:type="pct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iCs/>
                <w:sz w:val="24"/>
                <w:szCs w:val="24"/>
              </w:rPr>
              <w:t>Панченко Елена Николаевна</w:t>
            </w:r>
          </w:p>
        </w:tc>
        <w:tc>
          <w:tcPr>
            <w:tcW w:w="1491" w:type="pct"/>
            <w:gridSpan w:val="2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02D3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ключевых компетентностей</w:t>
            </w:r>
          </w:p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 на уроке геометрии в 7 классе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895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 337</w:t>
            </w:r>
          </w:p>
        </w:tc>
        <w:tc>
          <w:tcPr>
            <w:tcW w:w="2226" w:type="pct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Научное издание: «</w:t>
            </w:r>
            <w:proofErr w:type="spellStart"/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</w:p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в образовании как основа реализации стандартов</w:t>
            </w:r>
          </w:p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второго поколения: от теории к практике» Часть 2  </w:t>
            </w:r>
            <w:r w:rsidRPr="00F02D3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третьей межрегиональной  научно-практической конференции</w:t>
            </w:r>
          </w:p>
        </w:tc>
      </w:tr>
      <w:tr w:rsidR="00AF4A5C" w:rsidRPr="0066441F" w:rsidTr="008950D9">
        <w:trPr>
          <w:trHeight w:hRule="exact" w:val="1460"/>
        </w:trPr>
        <w:tc>
          <w:tcPr>
            <w:tcW w:w="1283" w:type="pct"/>
            <w:vMerge w:val="restart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02D3A">
              <w:rPr>
                <w:rFonts w:ascii="Times New Roman" w:hAnsi="Times New Roman" w:cs="Times New Roman"/>
                <w:iCs/>
                <w:sz w:val="24"/>
                <w:szCs w:val="24"/>
              </w:rPr>
              <w:t>Пысенкова</w:t>
            </w:r>
            <w:proofErr w:type="spellEnd"/>
            <w:r w:rsidRPr="00F02D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91" w:type="pct"/>
            <w:gridSpan w:val="2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02D3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компетентностей на уроках</w:t>
            </w:r>
          </w:p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литературы в 5 классе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895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 335</w:t>
            </w:r>
          </w:p>
        </w:tc>
        <w:tc>
          <w:tcPr>
            <w:tcW w:w="2226" w:type="pct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Научное издание: «</w:t>
            </w:r>
            <w:proofErr w:type="spellStart"/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</w:p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в образовании как основа реализации стандартов</w:t>
            </w:r>
          </w:p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второго поколения: от теории к практике» Часть 2  </w:t>
            </w:r>
            <w:r w:rsidRPr="00F02D3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третьей межрегиональной  научно-практической конференции</w:t>
            </w:r>
          </w:p>
        </w:tc>
      </w:tr>
      <w:tr w:rsidR="00AF4A5C" w:rsidRPr="0066441F" w:rsidTr="008950D9">
        <w:trPr>
          <w:trHeight w:hRule="exact" w:val="1176"/>
        </w:trPr>
        <w:tc>
          <w:tcPr>
            <w:tcW w:w="1283" w:type="pct"/>
            <w:vMerge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 «Обучение выразительному чтению учащихся 5 класса на уроках русского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стр.140</w:t>
            </w:r>
          </w:p>
        </w:tc>
        <w:tc>
          <w:tcPr>
            <w:tcW w:w="2226" w:type="pct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учебно-методических материалов Выпуск 2. «Филологические тетради. Готовимся к ЕГЭ и ГИА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 методического опыта  Внеклассного мероприятия» Воронеж Издательско-полиграфический центр «Научная книга» 2011</w:t>
            </w:r>
          </w:p>
        </w:tc>
      </w:tr>
      <w:tr w:rsidR="00AF4A5C" w:rsidRPr="0066441F" w:rsidTr="008950D9">
        <w:trPr>
          <w:trHeight w:hRule="exact" w:val="1189"/>
        </w:trPr>
        <w:tc>
          <w:tcPr>
            <w:tcW w:w="1283" w:type="pct"/>
            <w:vMerge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AF4A5C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«Информационно-коммуникационные технологии в образовательном процессе на уроках русского языка» стр.179</w:t>
            </w:r>
          </w:p>
        </w:tc>
        <w:tc>
          <w:tcPr>
            <w:tcW w:w="2226" w:type="pct"/>
            <w:vMerge w:val="restart"/>
            <w:vAlign w:val="center"/>
          </w:tcPr>
          <w:p w:rsidR="00AF4A5C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материалов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«Информатизация учебного процесса и управления образованием. Сетевые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4A5C" w:rsidRPr="00BC26C9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ноября 2011 года</w:t>
            </w:r>
          </w:p>
        </w:tc>
      </w:tr>
      <w:tr w:rsidR="00AF4A5C" w:rsidRPr="0066441F" w:rsidTr="008950D9">
        <w:trPr>
          <w:trHeight w:hRule="exact" w:val="1121"/>
        </w:trPr>
        <w:tc>
          <w:tcPr>
            <w:tcW w:w="1283" w:type="pct"/>
            <w:vMerge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AF4A5C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«Информационно-коммуникационные технологии в образовательном процессе на уроках литературы» стр. 181</w:t>
            </w:r>
          </w:p>
        </w:tc>
        <w:tc>
          <w:tcPr>
            <w:tcW w:w="2226" w:type="pct"/>
            <w:vMerge/>
            <w:vAlign w:val="center"/>
          </w:tcPr>
          <w:p w:rsidR="00AF4A5C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6A" w:rsidRPr="0066441F" w:rsidTr="008950D9">
        <w:trPr>
          <w:trHeight w:hRule="exact" w:val="1409"/>
        </w:trPr>
        <w:tc>
          <w:tcPr>
            <w:tcW w:w="1283" w:type="pct"/>
            <w:vMerge w:val="restart"/>
            <w:vAlign w:val="center"/>
          </w:tcPr>
          <w:p w:rsidR="0052206A" w:rsidRPr="00F02D3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02D3A">
              <w:rPr>
                <w:rFonts w:ascii="Times New Roman" w:hAnsi="Times New Roman" w:cs="Times New Roman"/>
                <w:iCs/>
                <w:sz w:val="24"/>
                <w:szCs w:val="24"/>
              </w:rPr>
              <w:t>Пысенкова</w:t>
            </w:r>
            <w:proofErr w:type="spellEnd"/>
            <w:r w:rsidRPr="00F02D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91" w:type="pct"/>
            <w:gridSpan w:val="2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-исследовательская работа на уроках литературы» стр.214</w:t>
            </w:r>
          </w:p>
        </w:tc>
        <w:tc>
          <w:tcPr>
            <w:tcW w:w="2226" w:type="pct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«Адаптация коллективов образовательных учреждений к инновациям в системе образования» Часть 1: Материалы заочной межрегиональной научно-практической конференции.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Воронеж. Воронежский государственный педагогический университет. 2012. – 268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52206A" w:rsidRPr="0066441F" w:rsidTr="008950D9">
        <w:trPr>
          <w:trHeight w:hRule="exact" w:val="1711"/>
        </w:trPr>
        <w:tc>
          <w:tcPr>
            <w:tcW w:w="1283" w:type="pct"/>
            <w:vMerge/>
            <w:vAlign w:val="center"/>
          </w:tcPr>
          <w:p w:rsidR="0052206A" w:rsidRPr="00F02D3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в учебно-воспитательном  процессе образовательных учреждений» стр. 230</w:t>
            </w:r>
          </w:p>
        </w:tc>
        <w:tc>
          <w:tcPr>
            <w:tcW w:w="2226" w:type="pct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«Актуальные подходы в вопросах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инновационной деятельности образовательных учреждений: материалы Всероссийской научно-практической конференции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ВОИПКиПРО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29 февраля 2012 г.)  - Воронеж. Воронежский государственный педагогический университет. 2012. – 304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AF4A5C" w:rsidRPr="0066441F" w:rsidTr="008950D9">
        <w:trPr>
          <w:trHeight w:hRule="exact" w:val="1460"/>
        </w:trPr>
        <w:tc>
          <w:tcPr>
            <w:tcW w:w="1283" w:type="pct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1491" w:type="pct"/>
            <w:gridSpan w:val="2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 «От анализа текста – к  сочинению (из цикла уроков подготовки к ГИА)»</w:t>
            </w:r>
          </w:p>
        </w:tc>
        <w:tc>
          <w:tcPr>
            <w:tcW w:w="2226" w:type="pct"/>
            <w:vAlign w:val="center"/>
          </w:tcPr>
          <w:p w:rsidR="00AF4A5C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учебно-методических материалов Выпуск 2. «Филологические тетради. Готовимся к ЕГЭ и ГИА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 методического опыта  Внеклассного мероприятия» Воронеж Издательско-полиграфический центр «Научная книга» 2011</w:t>
            </w:r>
          </w:p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</w:t>
            </w:r>
          </w:p>
        </w:tc>
      </w:tr>
      <w:tr w:rsidR="00AF4A5C" w:rsidRPr="0066441F" w:rsidTr="008950D9">
        <w:trPr>
          <w:trHeight w:hRule="exact" w:val="1423"/>
        </w:trPr>
        <w:tc>
          <w:tcPr>
            <w:tcW w:w="1283" w:type="pct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iCs/>
                <w:sz w:val="24"/>
                <w:szCs w:val="24"/>
              </w:rPr>
              <w:t>Филиппова Ольга Юрьевна</w:t>
            </w:r>
          </w:p>
        </w:tc>
        <w:tc>
          <w:tcPr>
            <w:tcW w:w="1491" w:type="pct"/>
            <w:gridSpan w:val="2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деятельности образовательного учреждения</w:t>
            </w:r>
          </w:p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bCs/>
                <w:sz w:val="24"/>
                <w:szCs w:val="24"/>
              </w:rPr>
              <w:t>в условиях введения ФГОС начального общего образования</w:t>
            </w:r>
          </w:p>
        </w:tc>
        <w:tc>
          <w:tcPr>
            <w:tcW w:w="2226" w:type="pct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Научное издание: «</w:t>
            </w:r>
            <w:proofErr w:type="spellStart"/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</w:p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в образовании как основа реализации стандартов</w:t>
            </w:r>
          </w:p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второго поколения: от теории к практике» Часть 2  </w:t>
            </w:r>
            <w:r w:rsidRPr="00F02D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Материалы третьей межрегиональной  научно-практической конференции     </w:t>
            </w:r>
            <w:proofErr w:type="spellStart"/>
            <w:proofErr w:type="gramStart"/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</w:tr>
      <w:tr w:rsidR="00AF4A5C" w:rsidRPr="0066441F" w:rsidTr="008950D9">
        <w:trPr>
          <w:trHeight w:hRule="exact" w:val="1470"/>
        </w:trPr>
        <w:tc>
          <w:tcPr>
            <w:tcW w:w="1283" w:type="pct"/>
            <w:vAlign w:val="center"/>
          </w:tcPr>
          <w:p w:rsidR="00AF4A5C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iCs/>
                <w:sz w:val="24"/>
                <w:szCs w:val="24"/>
              </w:rPr>
              <w:t>Бондарь Мария Ивановна</w:t>
            </w:r>
          </w:p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129BE" w:rsidRPr="00F02D3A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02D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компетентности </w:t>
            </w:r>
            <w:proofErr w:type="gramStart"/>
            <w:r w:rsidRPr="00F02D3A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классного</w:t>
            </w:r>
            <w:proofErr w:type="gramEnd"/>
          </w:p>
          <w:p w:rsidR="00AF4A5C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руководителя в сфере воспитательной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 340</w:t>
            </w:r>
          </w:p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6" w:type="pct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Научное издание: «</w:t>
            </w:r>
            <w:proofErr w:type="spellStart"/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</w:p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>в образовании как основа реализации стандартов</w:t>
            </w:r>
          </w:p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3A">
              <w:rPr>
                <w:rFonts w:ascii="Times New Roman" w:hAnsi="Times New Roman" w:cs="Times New Roman"/>
                <w:sz w:val="24"/>
                <w:szCs w:val="24"/>
              </w:rPr>
              <w:t xml:space="preserve">второго поколения: от теории к практике» Часть 2  </w:t>
            </w:r>
            <w:r w:rsidRPr="00F02D3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третьей межрегиональной  научно-практической конференции</w:t>
            </w:r>
          </w:p>
        </w:tc>
      </w:tr>
      <w:tr w:rsidR="00AF4A5C" w:rsidRPr="0066441F" w:rsidTr="008950D9">
        <w:trPr>
          <w:trHeight w:hRule="exact" w:val="1176"/>
        </w:trPr>
        <w:tc>
          <w:tcPr>
            <w:tcW w:w="1283" w:type="pct"/>
            <w:vMerge w:val="restart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Коркунова Галина Викторовна</w:t>
            </w:r>
          </w:p>
        </w:tc>
        <w:tc>
          <w:tcPr>
            <w:tcW w:w="1491" w:type="pct"/>
            <w:gridSpan w:val="2"/>
            <w:vAlign w:val="center"/>
          </w:tcPr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  «Роль книги в нравственном  воспитании учащихся в среднем звене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стр.143</w:t>
            </w:r>
          </w:p>
        </w:tc>
        <w:tc>
          <w:tcPr>
            <w:tcW w:w="2226" w:type="pct"/>
            <w:vAlign w:val="center"/>
          </w:tcPr>
          <w:p w:rsidR="00AF4A5C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учебно-методических материалов Выпуск 2. «Филологические тетради. Готовимся к ЕГЭ и ГИА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 методического опыта  Внеклассного мероприятия» Воронеж Издательско-полиграфический центр «Научная книга» 2011</w:t>
            </w:r>
          </w:p>
          <w:p w:rsidR="00AF4A5C" w:rsidRPr="00F02D3A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5C" w:rsidRPr="0066441F" w:rsidTr="008950D9">
        <w:trPr>
          <w:trHeight w:hRule="exact" w:val="792"/>
        </w:trPr>
        <w:tc>
          <w:tcPr>
            <w:tcW w:w="1283" w:type="pct"/>
            <w:vMerge/>
            <w:vAlign w:val="center"/>
          </w:tcPr>
          <w:p w:rsidR="00AF4A5C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AF4A5C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«Мультимедийные средства обучения на уроках литературы» стр.273</w:t>
            </w:r>
          </w:p>
        </w:tc>
        <w:tc>
          <w:tcPr>
            <w:tcW w:w="2226" w:type="pct"/>
            <w:vMerge w:val="restart"/>
            <w:vAlign w:val="center"/>
          </w:tcPr>
          <w:p w:rsidR="00AF4A5C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материалов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«Информатизация учебного процесса и управления образованием. Сетевые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4A5C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ноября 2011 года</w:t>
            </w:r>
          </w:p>
        </w:tc>
      </w:tr>
      <w:tr w:rsidR="00AF4A5C" w:rsidRPr="0066441F" w:rsidTr="008950D9">
        <w:trPr>
          <w:trHeight w:hRule="exact" w:val="915"/>
        </w:trPr>
        <w:tc>
          <w:tcPr>
            <w:tcW w:w="1283" w:type="pct"/>
            <w:vMerge/>
            <w:vAlign w:val="center"/>
          </w:tcPr>
          <w:p w:rsidR="00AF4A5C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AF4A5C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«Приёмы работы с интерактивной доской на уроках русского языка» стр.276</w:t>
            </w:r>
          </w:p>
        </w:tc>
        <w:tc>
          <w:tcPr>
            <w:tcW w:w="2226" w:type="pct"/>
            <w:vMerge/>
            <w:vAlign w:val="center"/>
          </w:tcPr>
          <w:p w:rsidR="00AF4A5C" w:rsidRDefault="00AF4A5C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44A" w:rsidRPr="0066441F" w:rsidTr="008950D9">
        <w:trPr>
          <w:trHeight w:hRule="exact" w:val="1401"/>
        </w:trPr>
        <w:tc>
          <w:tcPr>
            <w:tcW w:w="1283" w:type="pct"/>
            <w:vMerge w:val="restart"/>
            <w:vAlign w:val="center"/>
          </w:tcPr>
          <w:p w:rsidR="003A044A" w:rsidRPr="00F02D3A" w:rsidRDefault="003A044A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Коркунова Галина Викторовна</w:t>
            </w:r>
          </w:p>
        </w:tc>
        <w:tc>
          <w:tcPr>
            <w:tcW w:w="1491" w:type="pct"/>
            <w:gridSpan w:val="2"/>
            <w:vAlign w:val="center"/>
          </w:tcPr>
          <w:p w:rsidR="003A044A" w:rsidRDefault="003A044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ключевых компетенций на уроках русского языка и литературы с помощью активных форм деятельности» стр.115</w:t>
            </w:r>
          </w:p>
          <w:p w:rsidR="003A044A" w:rsidRDefault="003A044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044A" w:rsidRDefault="003A044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6" w:type="pct"/>
            <w:vMerge w:val="restart"/>
            <w:vAlign w:val="center"/>
          </w:tcPr>
          <w:p w:rsidR="003A044A" w:rsidRDefault="00D22875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«Адаптация коллективов образовательных учреждений к инновациям в системе образования» Часть 1: Материалы заочной межрегиональной научно-практической конференции.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Воронеж. Воронежский государственный педагогический университет. 2012. – 268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A044A" w:rsidRPr="0066441F" w:rsidTr="008950D9">
        <w:trPr>
          <w:trHeight w:hRule="exact" w:val="854"/>
        </w:trPr>
        <w:tc>
          <w:tcPr>
            <w:tcW w:w="1283" w:type="pct"/>
            <w:vMerge/>
            <w:vAlign w:val="center"/>
          </w:tcPr>
          <w:p w:rsidR="003A044A" w:rsidRDefault="003A044A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3A044A" w:rsidRPr="003A044A" w:rsidRDefault="003A044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реализации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«Путь к успеху» в МОУ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Аннинская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№3 с УИОП</w:t>
            </w:r>
          </w:p>
        </w:tc>
        <w:tc>
          <w:tcPr>
            <w:tcW w:w="2226" w:type="pct"/>
            <w:vMerge/>
            <w:vAlign w:val="center"/>
          </w:tcPr>
          <w:p w:rsidR="003A044A" w:rsidRDefault="003A044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9BE" w:rsidRPr="0066441F" w:rsidTr="008950D9">
        <w:trPr>
          <w:trHeight w:hRule="exact" w:val="1199"/>
        </w:trPr>
        <w:tc>
          <w:tcPr>
            <w:tcW w:w="1283" w:type="pct"/>
            <w:vAlign w:val="center"/>
          </w:tcPr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Ермакова Елена Николаевна</w:t>
            </w:r>
          </w:p>
        </w:tc>
        <w:tc>
          <w:tcPr>
            <w:tcW w:w="1491" w:type="pct"/>
            <w:gridSpan w:val="2"/>
            <w:vAlign w:val="center"/>
          </w:tcPr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Импользование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ИКТ на уроках окружающего мира» стр.184</w:t>
            </w:r>
          </w:p>
        </w:tc>
        <w:tc>
          <w:tcPr>
            <w:tcW w:w="2226" w:type="pct"/>
            <w:vAlign w:val="center"/>
          </w:tcPr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материалов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«Информатизация учебного процесса и управления образованием. Сетевые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ноября 2011 года</w:t>
            </w:r>
          </w:p>
        </w:tc>
      </w:tr>
      <w:tr w:rsidR="00E129BE" w:rsidRPr="0066441F" w:rsidTr="008950D9">
        <w:trPr>
          <w:trHeight w:hRule="exact" w:val="866"/>
        </w:trPr>
        <w:tc>
          <w:tcPr>
            <w:tcW w:w="1283" w:type="pct"/>
            <w:vMerge w:val="restart"/>
            <w:vAlign w:val="center"/>
          </w:tcPr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Кобзева Наталья Викторовна</w:t>
            </w:r>
          </w:p>
        </w:tc>
        <w:tc>
          <w:tcPr>
            <w:tcW w:w="1491" w:type="pct"/>
            <w:gridSpan w:val="2"/>
            <w:vAlign w:val="center"/>
          </w:tcPr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«ИКТ как средство развития познавательного интереса на уроках математики» стр.242</w:t>
            </w:r>
          </w:p>
        </w:tc>
        <w:tc>
          <w:tcPr>
            <w:tcW w:w="2226" w:type="pct"/>
            <w:vMerge w:val="restart"/>
            <w:vAlign w:val="center"/>
          </w:tcPr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материалов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«Информатизация учебного процесса и управления образованием. Сетевые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ноября 2011 года</w:t>
            </w:r>
          </w:p>
        </w:tc>
      </w:tr>
      <w:tr w:rsidR="00E129BE" w:rsidRPr="0066441F" w:rsidTr="008950D9">
        <w:trPr>
          <w:trHeight w:hRule="exact" w:val="572"/>
        </w:trPr>
        <w:tc>
          <w:tcPr>
            <w:tcW w:w="1283" w:type="pct"/>
            <w:vMerge/>
            <w:vAlign w:val="center"/>
          </w:tcPr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«Интерактивная доска на уроках математики» стр.241</w:t>
            </w:r>
          </w:p>
        </w:tc>
        <w:tc>
          <w:tcPr>
            <w:tcW w:w="2226" w:type="pct"/>
            <w:vMerge/>
            <w:vAlign w:val="center"/>
          </w:tcPr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9BE" w:rsidRPr="0066441F" w:rsidTr="008950D9">
        <w:trPr>
          <w:trHeight w:hRule="exact" w:val="645"/>
        </w:trPr>
        <w:tc>
          <w:tcPr>
            <w:tcW w:w="1283" w:type="pct"/>
            <w:vMerge w:val="restart"/>
            <w:vAlign w:val="center"/>
          </w:tcPr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Конюхова Галина Станиславовна</w:t>
            </w:r>
          </w:p>
        </w:tc>
        <w:tc>
          <w:tcPr>
            <w:tcW w:w="1491" w:type="pct"/>
            <w:gridSpan w:val="2"/>
            <w:vAlign w:val="center"/>
          </w:tcPr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интерактивной доски на уроках математики» стр.268</w:t>
            </w:r>
          </w:p>
        </w:tc>
        <w:tc>
          <w:tcPr>
            <w:tcW w:w="2226" w:type="pct"/>
            <w:vMerge w:val="restart"/>
            <w:vAlign w:val="center"/>
          </w:tcPr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материалов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«Информатизация учебного процесса и управления образованием. Сетевые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ноября 2011 года</w:t>
            </w:r>
          </w:p>
        </w:tc>
      </w:tr>
      <w:tr w:rsidR="00E129BE" w:rsidRPr="0066441F" w:rsidTr="008950D9">
        <w:trPr>
          <w:trHeight w:hRule="exact" w:val="830"/>
        </w:trPr>
        <w:tc>
          <w:tcPr>
            <w:tcW w:w="1283" w:type="pct"/>
            <w:vMerge/>
            <w:vAlign w:val="center"/>
          </w:tcPr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E129BE" w:rsidRDefault="00D22875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мультимедийных презентаций на уроках математики» стр.270</w:t>
            </w:r>
          </w:p>
        </w:tc>
        <w:tc>
          <w:tcPr>
            <w:tcW w:w="2226" w:type="pct"/>
            <w:vMerge/>
            <w:vAlign w:val="center"/>
          </w:tcPr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9BE" w:rsidRPr="0066441F" w:rsidTr="008950D9">
        <w:trPr>
          <w:trHeight w:hRule="exact" w:val="1409"/>
        </w:trPr>
        <w:tc>
          <w:tcPr>
            <w:tcW w:w="1283" w:type="pct"/>
            <w:vMerge/>
            <w:vAlign w:val="center"/>
          </w:tcPr>
          <w:p w:rsidR="00E129BE" w:rsidRDefault="00E129BE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E129BE" w:rsidRDefault="00D22875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«Что нужно знать об инновационной деятельности учителю математики, чтобы она была успешной» стр.55</w:t>
            </w:r>
          </w:p>
        </w:tc>
        <w:tc>
          <w:tcPr>
            <w:tcW w:w="2226" w:type="pct"/>
            <w:vAlign w:val="center"/>
          </w:tcPr>
          <w:p w:rsidR="00E129BE" w:rsidRDefault="00D22875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«Адаптация коллективов образовательных учреждений к инновациям в системе образования» Часть 1: Материалы заочной межрегиональной научно-практической конференции.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Воронеж. Воронежский государственный педагогический университет. 2012. – 268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7B53FA" w:rsidRPr="0066441F" w:rsidTr="008950D9">
        <w:trPr>
          <w:trHeight w:hRule="exact" w:val="756"/>
        </w:trPr>
        <w:tc>
          <w:tcPr>
            <w:tcW w:w="1283" w:type="pct"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Конюхова Галина Станиславовна</w:t>
            </w:r>
          </w:p>
        </w:tc>
        <w:tc>
          <w:tcPr>
            <w:tcW w:w="1491" w:type="pct"/>
            <w:gridSpan w:val="2"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Урок-проблема «Математика о вреде курения» стр.31</w:t>
            </w:r>
          </w:p>
        </w:tc>
        <w:tc>
          <w:tcPr>
            <w:tcW w:w="2226" w:type="pct"/>
            <w:vAlign w:val="center"/>
          </w:tcPr>
          <w:p w:rsidR="007B53FA" w:rsidRP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Научно-теоретический и методический журнал «Математика в школе» выпуск №1 2012</w:t>
            </w:r>
            <w:r w:rsidR="00895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95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Рубрика «Открытый урок»</w:t>
            </w:r>
          </w:p>
        </w:tc>
      </w:tr>
      <w:tr w:rsidR="00682979" w:rsidRPr="0066441F" w:rsidTr="008950D9">
        <w:trPr>
          <w:trHeight w:hRule="exact" w:val="1135"/>
        </w:trPr>
        <w:tc>
          <w:tcPr>
            <w:tcW w:w="1283" w:type="pct"/>
            <w:vMerge w:val="restart"/>
            <w:vAlign w:val="center"/>
          </w:tcPr>
          <w:p w:rsidR="00682979" w:rsidRDefault="00682979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Кузьмина Алла Алексеевна</w:t>
            </w:r>
          </w:p>
        </w:tc>
        <w:tc>
          <w:tcPr>
            <w:tcW w:w="1491" w:type="pct"/>
            <w:gridSpan w:val="2"/>
            <w:vAlign w:val="center"/>
          </w:tcPr>
          <w:p w:rsidR="00682979" w:rsidRDefault="00682979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ИКТ на уроках в начальной школе» стр.322</w:t>
            </w:r>
          </w:p>
        </w:tc>
        <w:tc>
          <w:tcPr>
            <w:tcW w:w="2226" w:type="pct"/>
            <w:vAlign w:val="center"/>
          </w:tcPr>
          <w:p w:rsidR="00682979" w:rsidRDefault="00682979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материалов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«Информатизация учебного процесса и управления образованием. Сетевые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2979" w:rsidRDefault="00682979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ноября 2011 года</w:t>
            </w:r>
          </w:p>
        </w:tc>
      </w:tr>
      <w:tr w:rsidR="00682979" w:rsidRPr="0066441F" w:rsidTr="008950D9">
        <w:trPr>
          <w:trHeight w:hRule="exact" w:val="1704"/>
        </w:trPr>
        <w:tc>
          <w:tcPr>
            <w:tcW w:w="1283" w:type="pct"/>
            <w:vMerge/>
            <w:vAlign w:val="center"/>
          </w:tcPr>
          <w:p w:rsidR="00682979" w:rsidRDefault="00682979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8950D9" w:rsidRDefault="00682979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«Представление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технологиях  (из опыта работы)»</w:t>
            </w:r>
            <w:r w:rsidR="00682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82979" w:rsidRDefault="006823F3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153</w:t>
            </w:r>
          </w:p>
        </w:tc>
        <w:tc>
          <w:tcPr>
            <w:tcW w:w="2226" w:type="pct"/>
            <w:vAlign w:val="center"/>
          </w:tcPr>
          <w:p w:rsidR="00682979" w:rsidRDefault="00682979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«Актуальные подходы в вопросах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инновационной деятельности образовательных учреждений: материалы Всероссийской научно-практической конференции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ВОИПКиПРО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29 февраля 2012 г.)  - Воронеж. Воронежский государственный педагогический университет. 2012. – 304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7B53FA" w:rsidRPr="0066441F" w:rsidTr="008950D9">
        <w:trPr>
          <w:trHeight w:hRule="exact" w:val="795"/>
        </w:trPr>
        <w:tc>
          <w:tcPr>
            <w:tcW w:w="1283" w:type="pct"/>
            <w:vMerge w:val="restart"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Лобова Алла Михайловна</w:t>
            </w:r>
          </w:p>
        </w:tc>
        <w:tc>
          <w:tcPr>
            <w:tcW w:w="1491" w:type="pct"/>
            <w:gridSpan w:val="2"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«Элементы компьютерных технологий на уроках русского языка» стр.363</w:t>
            </w:r>
          </w:p>
        </w:tc>
        <w:tc>
          <w:tcPr>
            <w:tcW w:w="2226" w:type="pct"/>
            <w:vMerge w:val="restart"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материалов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«Информатизация учебного процесса и управления образованием. Сетевые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ноября 2011 года</w:t>
            </w:r>
          </w:p>
        </w:tc>
      </w:tr>
      <w:tr w:rsidR="007B53FA" w:rsidRPr="0066441F" w:rsidTr="008950D9">
        <w:trPr>
          <w:trHeight w:hRule="exact" w:val="1191"/>
        </w:trPr>
        <w:tc>
          <w:tcPr>
            <w:tcW w:w="1283" w:type="pct"/>
            <w:vMerge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ИКТ в системе работы учителя-словесника при подготовке учащихся к итоговой аттестации»</w:t>
            </w:r>
          </w:p>
        </w:tc>
        <w:tc>
          <w:tcPr>
            <w:tcW w:w="2226" w:type="pct"/>
            <w:vMerge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FA" w:rsidRPr="0066441F" w:rsidTr="008950D9">
        <w:trPr>
          <w:trHeight w:hRule="exact" w:val="1569"/>
        </w:trPr>
        <w:tc>
          <w:tcPr>
            <w:tcW w:w="1283" w:type="pct"/>
            <w:vMerge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«Элементы интегрирования на уроках русского  языка» стр.95</w:t>
            </w:r>
          </w:p>
        </w:tc>
        <w:tc>
          <w:tcPr>
            <w:tcW w:w="2226" w:type="pct"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«Адаптация коллективов образовательных учреждений к инновациям в системе образования» Часть 1: Материалы заочной межрегиональной научно-практической конференции. -  Воронеж. Воронежский государственный педагогический университет. 2012. – 268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52206A" w:rsidRPr="0066441F" w:rsidTr="008950D9">
        <w:trPr>
          <w:trHeight w:hRule="exact" w:val="1743"/>
        </w:trPr>
        <w:tc>
          <w:tcPr>
            <w:tcW w:w="1283" w:type="pct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Лобова Алла Михайловна</w:t>
            </w:r>
          </w:p>
        </w:tc>
        <w:tc>
          <w:tcPr>
            <w:tcW w:w="1491" w:type="pct"/>
            <w:gridSpan w:val="2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«Психолого-педагогические технологии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учебном процессе» стр.165</w:t>
            </w:r>
          </w:p>
        </w:tc>
        <w:tc>
          <w:tcPr>
            <w:tcW w:w="2226" w:type="pct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«Актуальные подходы в вопросах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инновационной деятельности образовательных учреждений: материалы Всероссийской научно-практической конференции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ВОИПКиПРО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29 февраля 2012 г.)  - Воронеж. Воронежский государственный педагогический университет. 2012. – 304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7B53FA" w:rsidRPr="0066441F" w:rsidTr="008950D9">
        <w:trPr>
          <w:trHeight w:hRule="exact" w:val="1191"/>
        </w:trPr>
        <w:tc>
          <w:tcPr>
            <w:tcW w:w="1283" w:type="pct"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Люкова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91" w:type="pct"/>
            <w:gridSpan w:val="2"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«Информационно-коммуникационные технологии в образовательном процессе на уроках в начальной школе»</w:t>
            </w:r>
          </w:p>
        </w:tc>
        <w:tc>
          <w:tcPr>
            <w:tcW w:w="2226" w:type="pct"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материалов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«Информатизация учебного процесса и управления образованием. Сетевые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ноября 2011 года</w:t>
            </w:r>
          </w:p>
        </w:tc>
      </w:tr>
      <w:tr w:rsidR="0052206A" w:rsidRPr="0066441F" w:rsidTr="008950D9">
        <w:trPr>
          <w:trHeight w:hRule="exact" w:val="1191"/>
        </w:trPr>
        <w:tc>
          <w:tcPr>
            <w:tcW w:w="1283" w:type="pct"/>
            <w:vMerge w:val="restart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Невзорова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491" w:type="pct"/>
            <w:gridSpan w:val="2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«Значение ИКТ в начальном образовании» стр. 76</w:t>
            </w:r>
          </w:p>
        </w:tc>
        <w:tc>
          <w:tcPr>
            <w:tcW w:w="2226" w:type="pct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материалов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«Информатизация учебного процесса и управления образованием. Сетевые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ноября 2011 года</w:t>
            </w:r>
          </w:p>
        </w:tc>
      </w:tr>
      <w:tr w:rsidR="0052206A" w:rsidRPr="0066441F" w:rsidTr="008950D9">
        <w:trPr>
          <w:trHeight w:hRule="exact" w:val="1730"/>
        </w:trPr>
        <w:tc>
          <w:tcPr>
            <w:tcW w:w="1283" w:type="pct"/>
            <w:vMerge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на уроках в начальной школе» стр.192</w:t>
            </w:r>
          </w:p>
        </w:tc>
        <w:tc>
          <w:tcPr>
            <w:tcW w:w="2226" w:type="pct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«Актуальные подходы в вопросах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инновационной деятельности образовательных учреждений: материалы Всероссийской научно-практической конференции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ВОИПКиПРО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29 февраля 2012 г.)  - Воронеж. Воронежский государственный педагогический университет. 2012. – 304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52206A" w:rsidRPr="0066441F" w:rsidTr="008950D9">
        <w:trPr>
          <w:trHeight w:hRule="exact" w:val="1191"/>
        </w:trPr>
        <w:tc>
          <w:tcPr>
            <w:tcW w:w="1283" w:type="pct"/>
            <w:vMerge w:val="restart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Пирко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491" w:type="pct"/>
            <w:gridSpan w:val="2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ИКТ на уроках окружающего мира в начальной школе» стр.124</w:t>
            </w:r>
          </w:p>
        </w:tc>
        <w:tc>
          <w:tcPr>
            <w:tcW w:w="2226" w:type="pct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материалов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«Информатизация учебного процесса и управления образованием. Сетевые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ноября 2011 года</w:t>
            </w:r>
          </w:p>
        </w:tc>
      </w:tr>
      <w:tr w:rsidR="0052206A" w:rsidRPr="0066441F" w:rsidTr="008950D9">
        <w:trPr>
          <w:trHeight w:hRule="exact" w:val="1191"/>
        </w:trPr>
        <w:tc>
          <w:tcPr>
            <w:tcW w:w="1283" w:type="pct"/>
            <w:vMerge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«Экологическое воспитание и его роль в процессе образования младших школьников» стр.90</w:t>
            </w:r>
          </w:p>
        </w:tc>
        <w:tc>
          <w:tcPr>
            <w:tcW w:w="2226" w:type="pct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материалов региональной научно-практической конференции «Формирование экологической культуры школьников средствами предметов естественнонаучного цикла» 20.04.2011г</w:t>
            </w:r>
          </w:p>
        </w:tc>
      </w:tr>
      <w:tr w:rsidR="0052206A" w:rsidRPr="0066441F" w:rsidTr="008950D9">
        <w:trPr>
          <w:trHeight w:hRule="exact" w:val="1862"/>
        </w:trPr>
        <w:tc>
          <w:tcPr>
            <w:tcW w:w="1283" w:type="pct"/>
            <w:vMerge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8950D9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«Содружество семьи и школы – залог успеха в воспитании здорового образа жизни учащихся начальной школы» </w:t>
            </w:r>
          </w:p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205</w:t>
            </w:r>
          </w:p>
        </w:tc>
        <w:tc>
          <w:tcPr>
            <w:tcW w:w="2226" w:type="pct"/>
            <w:vAlign w:val="center"/>
          </w:tcPr>
          <w:p w:rsidR="0052206A" w:rsidRDefault="0052206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«Актуальные подходы в вопросах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инновационной деятельности образовательных учреждений: материалы Всероссийской научно-практической конференции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ВОИПКиПРО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29 февраля 2012 г.)  - Воронеж. Воронежский государственный педагогический университет. 2012. – 304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7B53FA" w:rsidRPr="0066441F" w:rsidTr="008950D9">
        <w:trPr>
          <w:trHeight w:hRule="exact" w:val="1191"/>
        </w:trPr>
        <w:tc>
          <w:tcPr>
            <w:tcW w:w="1283" w:type="pct"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Шалатов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491" w:type="pct"/>
            <w:gridSpan w:val="2"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«Использование средств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инткрактивного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 знаний на уроках информатики» стр. 349</w:t>
            </w:r>
          </w:p>
        </w:tc>
        <w:tc>
          <w:tcPr>
            <w:tcW w:w="2226" w:type="pct"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материалов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«Информатизация учебного процесса и управления образованием. Сетевые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ноября 2011 года</w:t>
            </w:r>
          </w:p>
        </w:tc>
      </w:tr>
      <w:tr w:rsidR="007B53FA" w:rsidRPr="0066441F" w:rsidTr="008950D9">
        <w:trPr>
          <w:trHeight w:hRule="exact" w:val="808"/>
        </w:trPr>
        <w:tc>
          <w:tcPr>
            <w:tcW w:w="1283" w:type="pct"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Максимова Елена Александровна</w:t>
            </w:r>
          </w:p>
        </w:tc>
        <w:tc>
          <w:tcPr>
            <w:tcW w:w="1491" w:type="pct"/>
            <w:gridSpan w:val="2"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«Метод проектов на уроке литературы» стр.91</w:t>
            </w:r>
          </w:p>
        </w:tc>
        <w:tc>
          <w:tcPr>
            <w:tcW w:w="2226" w:type="pct"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Научно-методический сборник «Психолого-педагогическое сопровождение инноваций в системе образования: теория и практика» Выпуск 7       ВГПУ,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ВОИПКиПРО</w:t>
            </w:r>
            <w:proofErr w:type="spellEnd"/>
          </w:p>
        </w:tc>
      </w:tr>
      <w:tr w:rsidR="007B53FA" w:rsidRPr="0066441F" w:rsidTr="008950D9">
        <w:trPr>
          <w:trHeight w:hRule="exact" w:val="1415"/>
        </w:trPr>
        <w:tc>
          <w:tcPr>
            <w:tcW w:w="1283" w:type="pct"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Сысоева Елена Валерьевна</w:t>
            </w:r>
          </w:p>
        </w:tc>
        <w:tc>
          <w:tcPr>
            <w:tcW w:w="1491" w:type="pct"/>
            <w:gridSpan w:val="2"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«Единство физического и умственного развития учащихся – основа инновационного подхода к преподаванию физической культуры в школе»</w:t>
            </w:r>
          </w:p>
        </w:tc>
        <w:tc>
          <w:tcPr>
            <w:tcW w:w="2226" w:type="pct"/>
            <w:vAlign w:val="center"/>
          </w:tcPr>
          <w:p w:rsidR="007B53FA" w:rsidRDefault="007B53FA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«Адаптация коллективов образовательных учреждений к инновациям в системе образования» Часть 1: Материалы заочной межрегиональной научно-практической конференции.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Воронеж. Воронежский государственный педагогический университет. 2012. – 268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1E500F" w:rsidRPr="0066441F" w:rsidTr="008950D9">
        <w:trPr>
          <w:trHeight w:hRule="exact" w:val="1407"/>
        </w:trPr>
        <w:tc>
          <w:tcPr>
            <w:tcW w:w="1283" w:type="pct"/>
            <w:vMerge w:val="restart"/>
            <w:vAlign w:val="center"/>
          </w:tcPr>
          <w:p w:rsidR="001E500F" w:rsidRDefault="001E500F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Мындра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491" w:type="pct"/>
            <w:gridSpan w:val="2"/>
            <w:vAlign w:val="center"/>
          </w:tcPr>
          <w:p w:rsidR="001E500F" w:rsidRDefault="001E500F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«Создание мультимедийных пособий – одна из инновационных составляющих преподавания географии в современной школе» стр.85</w:t>
            </w:r>
          </w:p>
        </w:tc>
        <w:tc>
          <w:tcPr>
            <w:tcW w:w="2226" w:type="pct"/>
            <w:vAlign w:val="center"/>
          </w:tcPr>
          <w:p w:rsidR="001E500F" w:rsidRDefault="001E500F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«Адаптация коллективов образовательных учреждений к инновациям в системе образования» Часть 1: Материалы заочной межрегиональной научно-практической конференции.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Воронеж. Воронежский государственный педагогический университет. 2012. – 268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9567CB" w:rsidRPr="0066441F" w:rsidTr="008950D9">
        <w:trPr>
          <w:trHeight w:hRule="exact" w:val="987"/>
        </w:trPr>
        <w:tc>
          <w:tcPr>
            <w:tcW w:w="1283" w:type="pct"/>
            <w:vMerge/>
            <w:vAlign w:val="center"/>
          </w:tcPr>
          <w:p w:rsidR="009567C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8950D9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Исследовательская работа ученика </w:t>
            </w:r>
          </w:p>
          <w:p w:rsidR="009567C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класса «Б» «История формирования Аннинского района» стр. 143</w:t>
            </w:r>
          </w:p>
        </w:tc>
        <w:tc>
          <w:tcPr>
            <w:tcW w:w="2226" w:type="pct"/>
            <w:vAlign w:val="center"/>
          </w:tcPr>
          <w:p w:rsidR="009567CB" w:rsidRPr="001E500F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Научно-методический журнал  «Исследовательская работа школьников»  Свидетельство о регистрации средств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Start"/>
            <w:r w:rsidRPr="001E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№77/11582 от 4 января 2002г.</w:t>
            </w:r>
          </w:p>
        </w:tc>
      </w:tr>
      <w:tr w:rsidR="009567CB" w:rsidRPr="0066441F" w:rsidTr="008950D9">
        <w:trPr>
          <w:trHeight w:hRule="exact" w:val="900"/>
        </w:trPr>
        <w:tc>
          <w:tcPr>
            <w:tcW w:w="1283" w:type="pct"/>
            <w:vMerge/>
            <w:vAlign w:val="center"/>
          </w:tcPr>
          <w:p w:rsidR="009567C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vAlign w:val="center"/>
          </w:tcPr>
          <w:p w:rsidR="009567C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"Туристические маршруты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Дивногорья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26" w:type="pct"/>
            <w:vAlign w:val="center"/>
          </w:tcPr>
          <w:p w:rsidR="009567CB" w:rsidRPr="001E500F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"Они прославили Воронеж". Сборник научных трудов преподавателей, студентов и школьников г. Воронежа/Воронеж. гос. ун-т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ехнологий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Воронеж, 2012.</w:t>
            </w:r>
          </w:p>
        </w:tc>
      </w:tr>
      <w:tr w:rsidR="009567CB" w:rsidRPr="0066441F" w:rsidTr="008950D9">
        <w:trPr>
          <w:trHeight w:hRule="exact" w:val="1547"/>
        </w:trPr>
        <w:tc>
          <w:tcPr>
            <w:tcW w:w="1283" w:type="pct"/>
            <w:vAlign w:val="center"/>
          </w:tcPr>
          <w:p w:rsidR="009567C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Тютина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491" w:type="pct"/>
            <w:gridSpan w:val="2"/>
            <w:vAlign w:val="center"/>
          </w:tcPr>
          <w:p w:rsidR="008950D9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«Инновационные технологии на уроках русского языка как  решение проблемы коммуникативной грамотности» </w:t>
            </w:r>
          </w:p>
          <w:p w:rsidR="009567C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 204</w:t>
            </w:r>
          </w:p>
        </w:tc>
        <w:tc>
          <w:tcPr>
            <w:tcW w:w="2226" w:type="pct"/>
            <w:vAlign w:val="center"/>
          </w:tcPr>
          <w:p w:rsidR="009567C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«Адаптация коллективов образовательных учреждений к инновациям в системе образования» Часть 1: Материалы заочной межрегиональной научно-практической конференции.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Воронеж. Воронежский государственный педагогический университет. 2012. – 268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9567CB" w:rsidRPr="0066441F" w:rsidTr="008950D9">
        <w:trPr>
          <w:trHeight w:hRule="exact" w:val="1325"/>
        </w:trPr>
        <w:tc>
          <w:tcPr>
            <w:tcW w:w="1283" w:type="pct"/>
            <w:vAlign w:val="center"/>
          </w:tcPr>
          <w:p w:rsidR="009567C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Рыкова Ольга Александровна</w:t>
            </w:r>
          </w:p>
        </w:tc>
        <w:tc>
          <w:tcPr>
            <w:tcW w:w="1491" w:type="pct"/>
            <w:gridSpan w:val="2"/>
            <w:vAlign w:val="center"/>
          </w:tcPr>
          <w:p w:rsidR="009567C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«Особенности реализации программы «Учимся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Путь к успеху»</w:t>
            </w:r>
          </w:p>
          <w:p w:rsidR="009567CB" w:rsidRPr="003A044A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252</w:t>
            </w:r>
          </w:p>
        </w:tc>
        <w:tc>
          <w:tcPr>
            <w:tcW w:w="2226" w:type="pct"/>
            <w:vAlign w:val="center"/>
          </w:tcPr>
          <w:p w:rsidR="009567C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«Адаптация коллективов образовательных учреждений к инновациям в системе образования» Часть 1: Материалы заочной межрегиональной научно-практической конференции.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Воронеж. Воронежский государственный педагогический университет. 2012. – 268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9567CB" w:rsidRPr="0066441F" w:rsidTr="008950D9">
        <w:trPr>
          <w:trHeight w:hRule="exact" w:val="1772"/>
        </w:trPr>
        <w:tc>
          <w:tcPr>
            <w:tcW w:w="1283" w:type="pct"/>
            <w:vAlign w:val="center"/>
          </w:tcPr>
          <w:p w:rsidR="009567C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Белянская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491" w:type="pct"/>
            <w:gridSpan w:val="2"/>
            <w:vAlign w:val="center"/>
          </w:tcPr>
          <w:p w:rsidR="009567C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«Духовно-нравственное воспитание основа для формирования личности патриота в молодёжной среде»</w:t>
            </w:r>
          </w:p>
          <w:p w:rsidR="009567C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65</w:t>
            </w:r>
          </w:p>
        </w:tc>
        <w:tc>
          <w:tcPr>
            <w:tcW w:w="2226" w:type="pct"/>
            <w:vAlign w:val="center"/>
          </w:tcPr>
          <w:p w:rsidR="009567C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«Актуальные подходы в вопросах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инновационной деятельности образовательных учреждений: материалы Всероссийской научно-практической конференции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ВОИПКиПРО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29 февраля 2012 г.)  - Воронеж. Воронежский государственный педагогический университет. 2012. – 304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9567CB" w:rsidRPr="0066441F" w:rsidTr="008950D9">
        <w:trPr>
          <w:trHeight w:hRule="exact" w:val="521"/>
        </w:trPr>
        <w:tc>
          <w:tcPr>
            <w:tcW w:w="5000" w:type="pct"/>
            <w:gridSpan w:val="4"/>
            <w:vAlign w:val="center"/>
          </w:tcPr>
          <w:p w:rsidR="009567CB" w:rsidRPr="00F02D3A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</w:p>
        </w:tc>
      </w:tr>
      <w:tr w:rsidR="009567CB" w:rsidRPr="008950D9" w:rsidTr="008950D9">
        <w:tc>
          <w:tcPr>
            <w:tcW w:w="1377" w:type="pct"/>
            <w:gridSpan w:val="2"/>
            <w:vMerge w:val="restart"/>
            <w:vAlign w:val="center"/>
          </w:tcPr>
          <w:p w:rsidR="009567CB" w:rsidRPr="00724024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Елена Николаевна</w:t>
            </w:r>
          </w:p>
        </w:tc>
        <w:tc>
          <w:tcPr>
            <w:tcW w:w="1397" w:type="pct"/>
            <w:vAlign w:val="center"/>
          </w:tcPr>
          <w:p w:rsidR="009567CB" w:rsidRPr="00724024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урока математики  по теме «Решение задач на проценты» - 6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26" w:type="pct"/>
            <w:vAlign w:val="center"/>
          </w:tcPr>
          <w:p w:rsidR="009567CB" w:rsidRPr="00AD0B1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http// fossa/net.ru/load/</w:t>
            </w:r>
            <w:r w:rsidRPr="00AD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5-1-0-517</w:t>
            </w:r>
          </w:p>
        </w:tc>
      </w:tr>
      <w:tr w:rsidR="009567CB" w:rsidRPr="008950D9" w:rsidTr="008950D9">
        <w:tc>
          <w:tcPr>
            <w:tcW w:w="1377" w:type="pct"/>
            <w:gridSpan w:val="2"/>
            <w:vMerge/>
            <w:vAlign w:val="center"/>
          </w:tcPr>
          <w:p w:rsidR="009567CB" w:rsidRPr="00AD0B1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7" w:type="pct"/>
            <w:vAlign w:val="center"/>
          </w:tcPr>
          <w:p w:rsidR="009567CB" w:rsidRPr="00AD0B1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урока математики  по теме «Решение задач с помощью пропорций» - 6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26" w:type="pct"/>
            <w:vAlign w:val="center"/>
          </w:tcPr>
          <w:p w:rsidR="009567CB" w:rsidRPr="00AD0B1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http// fossa/net.ru/load/</w:t>
            </w:r>
            <w:r w:rsidRPr="00AD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5-1-0-516</w:t>
            </w:r>
          </w:p>
        </w:tc>
      </w:tr>
      <w:tr w:rsidR="009567CB" w:rsidRPr="008950D9" w:rsidTr="008950D9">
        <w:tc>
          <w:tcPr>
            <w:tcW w:w="1377" w:type="pct"/>
            <w:gridSpan w:val="2"/>
            <w:vMerge/>
            <w:vAlign w:val="center"/>
          </w:tcPr>
          <w:p w:rsidR="009567CB" w:rsidRPr="00AD0B1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7" w:type="pct"/>
            <w:vAlign w:val="center"/>
          </w:tcPr>
          <w:p w:rsidR="009567CB" w:rsidRPr="00AD0B1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урока математики  по теме «Все действия с натуральными числами» - 5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26" w:type="pct"/>
            <w:vAlign w:val="center"/>
          </w:tcPr>
          <w:p w:rsidR="009567CB" w:rsidRPr="00AD0B1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http// fossa/net.ru/load/</w:t>
            </w:r>
            <w:r w:rsidRPr="00AD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5-1-0-515</w:t>
            </w:r>
          </w:p>
        </w:tc>
      </w:tr>
      <w:tr w:rsidR="009567CB" w:rsidRPr="008950D9" w:rsidTr="008950D9">
        <w:trPr>
          <w:trHeight w:val="915"/>
        </w:trPr>
        <w:tc>
          <w:tcPr>
            <w:tcW w:w="1377" w:type="pct"/>
            <w:gridSpan w:val="2"/>
            <w:vMerge/>
            <w:vAlign w:val="center"/>
          </w:tcPr>
          <w:p w:rsidR="009567CB" w:rsidRPr="00AD0B1B" w:rsidRDefault="009567CB" w:rsidP="00895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7" w:type="pct"/>
            <w:vAlign w:val="center"/>
          </w:tcPr>
          <w:p w:rsidR="009567CB" w:rsidRPr="00AD0B1B" w:rsidRDefault="009567CB" w:rsidP="008950D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урока алгебры по теме «Линейные неравенства с одной переменной и их решения» - 8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26" w:type="pct"/>
            <w:vAlign w:val="center"/>
          </w:tcPr>
          <w:p w:rsidR="009567CB" w:rsidRPr="00AD0B1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http// fossa/net.ru/load/</w:t>
            </w:r>
            <w:r w:rsidRPr="00AD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5-1-0-518</w:t>
            </w:r>
          </w:p>
        </w:tc>
      </w:tr>
      <w:tr w:rsidR="009567CB" w:rsidRPr="008950D9" w:rsidTr="008950D9">
        <w:trPr>
          <w:trHeight w:val="444"/>
        </w:trPr>
        <w:tc>
          <w:tcPr>
            <w:tcW w:w="1377" w:type="pct"/>
            <w:gridSpan w:val="2"/>
            <w:vMerge/>
            <w:vAlign w:val="center"/>
          </w:tcPr>
          <w:p w:rsidR="009567CB" w:rsidRPr="00AD0B1B" w:rsidRDefault="009567CB" w:rsidP="008950D9">
            <w:pPr>
              <w:pStyle w:val="Style1"/>
              <w:jc w:val="center"/>
              <w:rPr>
                <w:lang w:val="en-US"/>
              </w:rPr>
            </w:pPr>
          </w:p>
        </w:tc>
        <w:tc>
          <w:tcPr>
            <w:tcW w:w="1397" w:type="pct"/>
            <w:vAlign w:val="center"/>
          </w:tcPr>
          <w:p w:rsidR="009567CB" w:rsidRPr="00AD0B1B" w:rsidRDefault="009567CB" w:rsidP="008950D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урока алгебры  по теме «Формулы сокращённого умножения» - 7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26" w:type="pct"/>
            <w:vAlign w:val="center"/>
          </w:tcPr>
          <w:p w:rsidR="009567CB" w:rsidRPr="00AD0B1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http// fossa/net.ru/load/</w:t>
            </w:r>
            <w:r w:rsidRPr="00AD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5-1-0-520</w:t>
            </w:r>
          </w:p>
        </w:tc>
      </w:tr>
      <w:tr w:rsidR="009567CB" w:rsidRPr="008950D9" w:rsidTr="008950D9">
        <w:trPr>
          <w:trHeight w:val="416"/>
        </w:trPr>
        <w:tc>
          <w:tcPr>
            <w:tcW w:w="1377" w:type="pct"/>
            <w:gridSpan w:val="2"/>
            <w:vMerge/>
            <w:vAlign w:val="center"/>
          </w:tcPr>
          <w:p w:rsidR="009567CB" w:rsidRPr="00AD0B1B" w:rsidRDefault="009567CB" w:rsidP="00895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7" w:type="pct"/>
            <w:vAlign w:val="center"/>
          </w:tcPr>
          <w:p w:rsidR="009567CB" w:rsidRPr="00AD0B1B" w:rsidRDefault="009567CB" w:rsidP="008950D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серии уроков геометрии по теме «Смежные и вертикальные углы » - 8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26" w:type="pct"/>
            <w:vAlign w:val="center"/>
          </w:tcPr>
          <w:p w:rsidR="009567CB" w:rsidRPr="00AD0B1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http// fossa/net.ru/load/</w:t>
            </w:r>
            <w:r w:rsidRPr="00AD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5-1-0-519</w:t>
            </w:r>
          </w:p>
        </w:tc>
      </w:tr>
      <w:tr w:rsidR="009567CB" w:rsidRPr="00473FD0" w:rsidTr="008950D9">
        <w:trPr>
          <w:trHeight w:val="416"/>
        </w:trPr>
        <w:tc>
          <w:tcPr>
            <w:tcW w:w="1377" w:type="pct"/>
            <w:gridSpan w:val="2"/>
            <w:vMerge/>
            <w:vAlign w:val="center"/>
          </w:tcPr>
          <w:p w:rsidR="009567CB" w:rsidRPr="00AD0B1B" w:rsidRDefault="009567CB" w:rsidP="00895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7" w:type="pct"/>
            <w:vAlign w:val="center"/>
          </w:tcPr>
          <w:p w:rsidR="009567C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на тему:  «Формулы сокращённого умножения»</w:t>
            </w:r>
          </w:p>
        </w:tc>
        <w:tc>
          <w:tcPr>
            <w:tcW w:w="2226" w:type="pct"/>
            <w:vAlign w:val="center"/>
          </w:tcPr>
          <w:p w:rsidR="009567CB" w:rsidRPr="006B365F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igraza</w:t>
            </w:r>
            <w:proofErr w:type="spellEnd"/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73FD0">
              <w:rPr>
                <w:rFonts w:ascii="Times New Roman" w:hAnsi="Times New Roman" w:cs="Times New Roman"/>
                <w:sz w:val="24"/>
                <w:szCs w:val="24"/>
              </w:rPr>
              <w:t>188-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</w:t>
            </w:r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6B36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ресурсе </w:t>
            </w:r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www</w:t>
            </w:r>
            <w:r w:rsidRPr="006B36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IgraZa</w:t>
            </w:r>
            <w:proofErr w:type="spellEnd"/>
            <w:r w:rsidRPr="006B36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567CB" w:rsidRPr="00473FD0" w:rsidTr="008950D9">
        <w:trPr>
          <w:trHeight w:val="416"/>
        </w:trPr>
        <w:tc>
          <w:tcPr>
            <w:tcW w:w="1377" w:type="pct"/>
            <w:gridSpan w:val="2"/>
            <w:vMerge/>
            <w:vAlign w:val="center"/>
          </w:tcPr>
          <w:p w:rsidR="009567CB" w:rsidRPr="00C41ADA" w:rsidRDefault="009567CB" w:rsidP="0089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Align w:val="center"/>
          </w:tcPr>
          <w:p w:rsidR="009567C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«История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игр»</w:t>
            </w:r>
          </w:p>
        </w:tc>
        <w:tc>
          <w:tcPr>
            <w:tcW w:w="2226" w:type="pct"/>
            <w:vAlign w:val="center"/>
          </w:tcPr>
          <w:p w:rsidR="009567CB" w:rsidRPr="006B365F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igraza</w:t>
            </w:r>
            <w:proofErr w:type="spellEnd"/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0E4A68">
              <w:rPr>
                <w:rFonts w:ascii="Times New Roman" w:hAnsi="Times New Roman" w:cs="Times New Roman"/>
                <w:sz w:val="24"/>
                <w:szCs w:val="24"/>
              </w:rPr>
              <w:t>-10-1-2</w:t>
            </w:r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6B36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ресурсе </w:t>
            </w:r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www</w:t>
            </w:r>
            <w:r w:rsidRPr="006B36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IgraZa</w:t>
            </w:r>
            <w:proofErr w:type="spellEnd"/>
            <w:r w:rsidRPr="006B36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567CB" w:rsidRPr="00473FD0" w:rsidTr="008950D9">
        <w:trPr>
          <w:trHeight w:val="416"/>
        </w:trPr>
        <w:tc>
          <w:tcPr>
            <w:tcW w:w="1377" w:type="pct"/>
            <w:gridSpan w:val="2"/>
            <w:vMerge/>
            <w:vAlign w:val="center"/>
          </w:tcPr>
          <w:p w:rsidR="009567CB" w:rsidRPr="00693174" w:rsidRDefault="009567CB" w:rsidP="0089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Align w:val="center"/>
          </w:tcPr>
          <w:p w:rsidR="009567C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 по математике на тему: «Дроби и проценты»</w:t>
            </w:r>
          </w:p>
        </w:tc>
        <w:tc>
          <w:tcPr>
            <w:tcW w:w="2226" w:type="pct"/>
            <w:vAlign w:val="center"/>
          </w:tcPr>
          <w:p w:rsidR="009567CB" w:rsidRPr="002E51B5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igraza</w:t>
            </w:r>
            <w:proofErr w:type="spellEnd"/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7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47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drob</w:t>
            </w:r>
            <w:proofErr w:type="spellEnd"/>
            <w:r w:rsidRPr="002E5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</w:t>
            </w:r>
            <w:proofErr w:type="spellEnd"/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6B36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ресурсе </w:t>
            </w:r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www</w:t>
            </w:r>
            <w:r w:rsidRPr="006B36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IgraZa</w:t>
            </w:r>
            <w:proofErr w:type="spellEnd"/>
            <w:r w:rsidRPr="006B36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567CB" w:rsidRPr="00473FD0" w:rsidTr="008950D9">
        <w:trPr>
          <w:trHeight w:val="416"/>
        </w:trPr>
        <w:tc>
          <w:tcPr>
            <w:tcW w:w="1377" w:type="pct"/>
            <w:gridSpan w:val="2"/>
            <w:vMerge/>
            <w:vAlign w:val="center"/>
          </w:tcPr>
          <w:p w:rsidR="009567CB" w:rsidRPr="00693174" w:rsidRDefault="009567CB" w:rsidP="0089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Align w:val="center"/>
          </w:tcPr>
          <w:p w:rsidR="009567C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«Курить или не курить»</w:t>
            </w:r>
          </w:p>
        </w:tc>
        <w:tc>
          <w:tcPr>
            <w:tcW w:w="2226" w:type="pct"/>
            <w:vAlign w:val="center"/>
          </w:tcPr>
          <w:p w:rsidR="009567CB" w:rsidRPr="007B53FA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igraza</w:t>
            </w:r>
            <w:proofErr w:type="spellEnd"/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B53FA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Pr="00473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kurit</w:t>
            </w:r>
            <w:proofErr w:type="spellEnd"/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6B36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ресурсе </w:t>
            </w:r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www</w:t>
            </w:r>
            <w:r w:rsidRPr="006B36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IgraZa</w:t>
            </w:r>
            <w:proofErr w:type="spellEnd"/>
            <w:r w:rsidRPr="006B36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567CB" w:rsidRPr="006B365F" w:rsidTr="008950D9">
        <w:trPr>
          <w:trHeight w:val="416"/>
        </w:trPr>
        <w:tc>
          <w:tcPr>
            <w:tcW w:w="1377" w:type="pct"/>
            <w:gridSpan w:val="2"/>
            <w:vAlign w:val="center"/>
          </w:tcPr>
          <w:p w:rsidR="009567CB" w:rsidRPr="00EA36BC" w:rsidRDefault="009567CB" w:rsidP="0089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397" w:type="pct"/>
            <w:vAlign w:val="center"/>
          </w:tcPr>
          <w:p w:rsidR="009567C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Ребусы по ПДД</w:t>
            </w:r>
          </w:p>
        </w:tc>
        <w:tc>
          <w:tcPr>
            <w:tcW w:w="2226" w:type="pct"/>
            <w:vAlign w:val="center"/>
          </w:tcPr>
          <w:p w:rsidR="009567CB" w:rsidRPr="006B365F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igraza</w:t>
            </w:r>
            <w:proofErr w:type="spellEnd"/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pdd</w:t>
            </w:r>
            <w:proofErr w:type="spellEnd"/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6B36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ресурсе </w:t>
            </w:r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www</w:t>
            </w:r>
            <w:r w:rsidRPr="006B36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IgraZa</w:t>
            </w:r>
            <w:proofErr w:type="spellEnd"/>
            <w:r w:rsidRPr="006B36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567CB" w:rsidRPr="006B365F" w:rsidTr="008950D9">
        <w:trPr>
          <w:trHeight w:val="416"/>
        </w:trPr>
        <w:tc>
          <w:tcPr>
            <w:tcW w:w="1377" w:type="pct"/>
            <w:gridSpan w:val="2"/>
            <w:vMerge w:val="restart"/>
            <w:vAlign w:val="center"/>
          </w:tcPr>
          <w:p w:rsidR="009567CB" w:rsidRDefault="009567CB" w:rsidP="0089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Людмила Александровна</w:t>
            </w:r>
          </w:p>
        </w:tc>
        <w:tc>
          <w:tcPr>
            <w:tcW w:w="1397" w:type="pct"/>
            <w:vAlign w:val="center"/>
          </w:tcPr>
          <w:p w:rsidR="009567C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выпускного вечера «100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pct"/>
            <w:vAlign w:val="center"/>
          </w:tcPr>
          <w:p w:rsidR="009567CB" w:rsidRPr="00C41ADA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igraza</w:t>
            </w:r>
            <w:proofErr w:type="spellEnd"/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vypusk</w:t>
            </w:r>
            <w:proofErr w:type="spellEnd"/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/257-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vypusk</w:t>
            </w:r>
            <w:proofErr w:type="spellEnd"/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-100.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C41AD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ресурсе </w:t>
            </w:r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www</w:t>
            </w:r>
            <w:r w:rsidRPr="006B36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IgraZa</w:t>
            </w:r>
            <w:proofErr w:type="spellEnd"/>
            <w:r w:rsidRPr="006B36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567CB" w:rsidRPr="006B365F" w:rsidTr="008950D9">
        <w:trPr>
          <w:trHeight w:val="416"/>
        </w:trPr>
        <w:tc>
          <w:tcPr>
            <w:tcW w:w="1377" w:type="pct"/>
            <w:gridSpan w:val="2"/>
            <w:vMerge/>
            <w:vAlign w:val="center"/>
          </w:tcPr>
          <w:p w:rsidR="009567CB" w:rsidRDefault="009567CB" w:rsidP="0089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Align w:val="center"/>
          </w:tcPr>
          <w:p w:rsidR="009567CB" w:rsidRPr="00C41ADA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«Выпускной вечер – 2011»</w:t>
            </w:r>
          </w:p>
        </w:tc>
        <w:tc>
          <w:tcPr>
            <w:tcW w:w="2226" w:type="pct"/>
            <w:vAlign w:val="center"/>
          </w:tcPr>
          <w:p w:rsidR="009567CB" w:rsidRPr="00C41ADA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igraza</w:t>
            </w:r>
            <w:proofErr w:type="spellEnd"/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vypusk</w:t>
            </w:r>
            <w:proofErr w:type="spellEnd"/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vypusk</w:t>
            </w:r>
            <w:proofErr w:type="spellEnd"/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C41AD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ресурсе </w:t>
            </w:r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www</w:t>
            </w:r>
            <w:r w:rsidRPr="006B36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IgraZa</w:t>
            </w:r>
            <w:proofErr w:type="spellEnd"/>
            <w:r w:rsidRPr="006B36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567CB" w:rsidRPr="006B365F" w:rsidTr="008950D9">
        <w:trPr>
          <w:trHeight w:val="416"/>
        </w:trPr>
        <w:tc>
          <w:tcPr>
            <w:tcW w:w="1377" w:type="pct"/>
            <w:gridSpan w:val="2"/>
            <w:vMerge w:val="restart"/>
            <w:vAlign w:val="center"/>
          </w:tcPr>
          <w:p w:rsidR="009567CB" w:rsidRDefault="009567CB" w:rsidP="0089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397" w:type="pct"/>
            <w:vAlign w:val="center"/>
          </w:tcPr>
          <w:p w:rsidR="009567C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классного часа «Лесные пожары»</w:t>
            </w:r>
          </w:p>
        </w:tc>
        <w:tc>
          <w:tcPr>
            <w:tcW w:w="2226" w:type="pct"/>
            <w:vAlign w:val="center"/>
          </w:tcPr>
          <w:p w:rsidR="009567CB" w:rsidRPr="001A25AA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igraza</w:t>
            </w:r>
            <w:proofErr w:type="spellEnd"/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obg</w:t>
            </w:r>
            <w:proofErr w:type="spellEnd"/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1A25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C41AD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ресурсе </w:t>
            </w:r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www</w:t>
            </w:r>
            <w:r w:rsidRPr="006B36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IgraZa</w:t>
            </w:r>
            <w:proofErr w:type="spellEnd"/>
            <w:r w:rsidRPr="006B36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06.03.2012</w:t>
            </w:r>
          </w:p>
        </w:tc>
      </w:tr>
      <w:tr w:rsidR="009567CB" w:rsidRPr="006B365F" w:rsidTr="008950D9">
        <w:trPr>
          <w:trHeight w:val="416"/>
        </w:trPr>
        <w:tc>
          <w:tcPr>
            <w:tcW w:w="1377" w:type="pct"/>
            <w:gridSpan w:val="2"/>
            <w:vMerge/>
            <w:vAlign w:val="center"/>
          </w:tcPr>
          <w:p w:rsidR="009567CB" w:rsidRDefault="009567CB" w:rsidP="0089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Align w:val="center"/>
          </w:tcPr>
          <w:p w:rsidR="009567CB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выпускного вечера в 4 классе «До свидания начальная школа»</w:t>
            </w:r>
          </w:p>
        </w:tc>
        <w:tc>
          <w:tcPr>
            <w:tcW w:w="2226" w:type="pct"/>
            <w:vAlign w:val="center"/>
          </w:tcPr>
          <w:p w:rsidR="009567CB" w:rsidRPr="001A25AA" w:rsidRDefault="009567CB" w:rsidP="008950D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igraza</w:t>
            </w:r>
            <w:proofErr w:type="spellEnd"/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/270</w:t>
            </w:r>
            <w:r w:rsidRPr="00C41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vypusk</w:t>
            </w:r>
            <w:proofErr w:type="spellEnd"/>
            <w:r w:rsidRPr="00C00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C41AD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6B3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ресурсе </w:t>
            </w:r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www</w:t>
            </w:r>
            <w:r w:rsidRPr="006B36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IgraZa</w:t>
            </w:r>
            <w:proofErr w:type="spellEnd"/>
            <w:r w:rsidRPr="006B36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B36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C00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C0034A">
              <w:rPr>
                <w:rFonts w:ascii="Times New Roman" w:hAnsi="Times New Roman" w:cs="Times New Roman"/>
                <w:sz w:val="24"/>
                <w:szCs w:val="24"/>
              </w:rPr>
              <w:t>.03.2012</w:t>
            </w:r>
          </w:p>
        </w:tc>
      </w:tr>
    </w:tbl>
    <w:p w:rsidR="00724024" w:rsidRDefault="00724024" w:rsidP="00980C99">
      <w:pPr>
        <w:jc w:val="center"/>
      </w:pPr>
    </w:p>
    <w:p w:rsidR="00F24B32" w:rsidRPr="006B365F" w:rsidRDefault="00F24B32" w:rsidP="00980C99">
      <w:pPr>
        <w:jc w:val="center"/>
      </w:pPr>
    </w:p>
    <w:p w:rsidR="003463D0" w:rsidRPr="003463D0" w:rsidRDefault="003463D0" w:rsidP="00980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D0">
        <w:rPr>
          <w:rFonts w:ascii="Times New Roman" w:hAnsi="Times New Roman" w:cs="Times New Roman"/>
          <w:sz w:val="24"/>
          <w:szCs w:val="24"/>
        </w:rPr>
        <w:t>Директор школы</w:t>
      </w:r>
      <w:r w:rsidR="00980C99">
        <w:rPr>
          <w:rFonts w:ascii="Times New Roman" w:hAnsi="Times New Roman" w:cs="Times New Roman"/>
          <w:sz w:val="24"/>
          <w:szCs w:val="24"/>
        </w:rPr>
        <w:t xml:space="preserve">:________________ </w:t>
      </w:r>
      <w:r w:rsidR="00F24B32">
        <w:rPr>
          <w:rFonts w:ascii="Times New Roman" w:hAnsi="Times New Roman" w:cs="Times New Roman"/>
          <w:sz w:val="24"/>
          <w:szCs w:val="24"/>
        </w:rPr>
        <w:t>Е.В. Азовская</w:t>
      </w:r>
    </w:p>
    <w:sectPr w:rsidR="003463D0" w:rsidRPr="003463D0" w:rsidSect="00980C99">
      <w:head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F5" w:rsidRDefault="00903FF5" w:rsidP="003463D0">
      <w:pPr>
        <w:pStyle w:val="a3"/>
      </w:pPr>
      <w:r>
        <w:separator/>
      </w:r>
    </w:p>
  </w:endnote>
  <w:endnote w:type="continuationSeparator" w:id="0">
    <w:p w:rsidR="00903FF5" w:rsidRDefault="00903FF5" w:rsidP="003463D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F5" w:rsidRDefault="00903FF5" w:rsidP="003463D0">
      <w:pPr>
        <w:pStyle w:val="a3"/>
      </w:pPr>
      <w:r>
        <w:separator/>
      </w:r>
    </w:p>
  </w:footnote>
  <w:footnote w:type="continuationSeparator" w:id="0">
    <w:p w:rsidR="00903FF5" w:rsidRDefault="00903FF5" w:rsidP="003463D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2266"/>
      <w:docPartObj>
        <w:docPartGallery w:val="Page Numbers (Top of Page)"/>
        <w:docPartUnique/>
      </w:docPartObj>
    </w:sdtPr>
    <w:sdtEndPr/>
    <w:sdtContent>
      <w:p w:rsidR="006823F3" w:rsidRDefault="00903FF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0D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823F3" w:rsidRDefault="006823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63D0"/>
    <w:rsid w:val="00013F3C"/>
    <w:rsid w:val="0001510B"/>
    <w:rsid w:val="00051A45"/>
    <w:rsid w:val="00057144"/>
    <w:rsid w:val="0008667A"/>
    <w:rsid w:val="000902D9"/>
    <w:rsid w:val="000E4A68"/>
    <w:rsid w:val="001126AE"/>
    <w:rsid w:val="00197FED"/>
    <w:rsid w:val="001A25AA"/>
    <w:rsid w:val="001E500F"/>
    <w:rsid w:val="001F210D"/>
    <w:rsid w:val="002044E0"/>
    <w:rsid w:val="0022668D"/>
    <w:rsid w:val="00266AC0"/>
    <w:rsid w:val="00280C9E"/>
    <w:rsid w:val="002B19CD"/>
    <w:rsid w:val="002B34AC"/>
    <w:rsid w:val="002C71CA"/>
    <w:rsid w:val="002E51B5"/>
    <w:rsid w:val="002F12EF"/>
    <w:rsid w:val="003463D0"/>
    <w:rsid w:val="003565FB"/>
    <w:rsid w:val="00364C7B"/>
    <w:rsid w:val="003A044A"/>
    <w:rsid w:val="003E78C8"/>
    <w:rsid w:val="00432949"/>
    <w:rsid w:val="00434F6B"/>
    <w:rsid w:val="00462FA9"/>
    <w:rsid w:val="00473FD0"/>
    <w:rsid w:val="00474EE0"/>
    <w:rsid w:val="005178BB"/>
    <w:rsid w:val="0052206A"/>
    <w:rsid w:val="00547101"/>
    <w:rsid w:val="00564251"/>
    <w:rsid w:val="005C52E2"/>
    <w:rsid w:val="005E0F8B"/>
    <w:rsid w:val="005E79C4"/>
    <w:rsid w:val="0066441F"/>
    <w:rsid w:val="006823F3"/>
    <w:rsid w:val="00682979"/>
    <w:rsid w:val="00693174"/>
    <w:rsid w:val="006B365F"/>
    <w:rsid w:val="007149E8"/>
    <w:rsid w:val="00721802"/>
    <w:rsid w:val="00724024"/>
    <w:rsid w:val="00742F8D"/>
    <w:rsid w:val="00770887"/>
    <w:rsid w:val="007959F5"/>
    <w:rsid w:val="007B53FA"/>
    <w:rsid w:val="00854BD9"/>
    <w:rsid w:val="008950D9"/>
    <w:rsid w:val="008F23A7"/>
    <w:rsid w:val="00903FF5"/>
    <w:rsid w:val="009041D5"/>
    <w:rsid w:val="009070D2"/>
    <w:rsid w:val="0091770C"/>
    <w:rsid w:val="00952E29"/>
    <w:rsid w:val="009567CB"/>
    <w:rsid w:val="00980C99"/>
    <w:rsid w:val="009C210D"/>
    <w:rsid w:val="009F1E36"/>
    <w:rsid w:val="00A1451A"/>
    <w:rsid w:val="00A579BD"/>
    <w:rsid w:val="00A66372"/>
    <w:rsid w:val="00AC40FF"/>
    <w:rsid w:val="00AD0B1B"/>
    <w:rsid w:val="00AD1B2F"/>
    <w:rsid w:val="00AD41C8"/>
    <w:rsid w:val="00AD505E"/>
    <w:rsid w:val="00AF4A5C"/>
    <w:rsid w:val="00B04C2B"/>
    <w:rsid w:val="00B05967"/>
    <w:rsid w:val="00B36FBF"/>
    <w:rsid w:val="00B737F1"/>
    <w:rsid w:val="00BC26C9"/>
    <w:rsid w:val="00C0034A"/>
    <w:rsid w:val="00C146C7"/>
    <w:rsid w:val="00C41ADA"/>
    <w:rsid w:val="00C64FFF"/>
    <w:rsid w:val="00C87E84"/>
    <w:rsid w:val="00CA4E8B"/>
    <w:rsid w:val="00D22875"/>
    <w:rsid w:val="00D335B5"/>
    <w:rsid w:val="00D45A4B"/>
    <w:rsid w:val="00D6015F"/>
    <w:rsid w:val="00D6085A"/>
    <w:rsid w:val="00DC1561"/>
    <w:rsid w:val="00E129BE"/>
    <w:rsid w:val="00E93BD5"/>
    <w:rsid w:val="00EA36BC"/>
    <w:rsid w:val="00F02D3A"/>
    <w:rsid w:val="00F24B32"/>
    <w:rsid w:val="00F84D9C"/>
    <w:rsid w:val="00FB2E45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3D0"/>
  </w:style>
  <w:style w:type="paragraph" w:styleId="a5">
    <w:name w:val="footer"/>
    <w:basedOn w:val="a"/>
    <w:link w:val="a6"/>
    <w:uiPriority w:val="99"/>
    <w:semiHidden/>
    <w:unhideWhenUsed/>
    <w:rsid w:val="00346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63D0"/>
  </w:style>
  <w:style w:type="table" w:styleId="a7">
    <w:name w:val="Table Grid"/>
    <w:basedOn w:val="a1"/>
    <w:uiPriority w:val="59"/>
    <w:rsid w:val="00346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463D0"/>
    <w:pPr>
      <w:spacing w:after="0" w:line="240" w:lineRule="auto"/>
    </w:pPr>
  </w:style>
  <w:style w:type="character" w:styleId="a9">
    <w:name w:val="Hyperlink"/>
    <w:basedOn w:val="a0"/>
    <w:rsid w:val="0066441F"/>
    <w:rPr>
      <w:color w:val="0000FF"/>
      <w:u w:val="single"/>
    </w:rPr>
  </w:style>
  <w:style w:type="paragraph" w:customStyle="1" w:styleId="Style1">
    <w:name w:val="Style1"/>
    <w:basedOn w:val="a"/>
    <w:rsid w:val="00D60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qFormat/>
    <w:rsid w:val="00F02D3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16F4BE-1235-4883-B85A-04FA2170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Admin</cp:lastModifiedBy>
  <cp:revision>43</cp:revision>
  <cp:lastPrinted>2011-06-27T09:02:00Z</cp:lastPrinted>
  <dcterms:created xsi:type="dcterms:W3CDTF">2011-06-27T05:46:00Z</dcterms:created>
  <dcterms:modified xsi:type="dcterms:W3CDTF">2012-07-16T05:13:00Z</dcterms:modified>
</cp:coreProperties>
</file>